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6E" w:rsidRDefault="0022156E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You Have The Son? BY Malusi Skunyana</w:t>
      </w:r>
    </w:p>
    <w:p w:rsidR="0022156E" w:rsidRDefault="0022156E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2156E" w:rsidRDefault="0022156E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Read 1 John 5:9-13</w:t>
      </w:r>
    </w:p>
    <w:p w:rsidR="0022156E" w:rsidRDefault="0022156E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2156E" w:rsidRDefault="003B0CE2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JO</w:t>
      </w:r>
      <w:r w:rsidR="0022156E">
        <w:rPr>
          <w:rFonts w:ascii="Arial" w:hAnsi="Arial" w:cs="Arial"/>
          <w:color w:val="000000"/>
          <w:sz w:val="20"/>
          <w:szCs w:val="20"/>
        </w:rPr>
        <w:t xml:space="preserve"> 5:9 If we receive the witness of men, the witness of God is greater: for this is the witness of God which he hath testified of his Son.</w:t>
      </w:r>
    </w:p>
    <w:p w:rsidR="0022156E" w:rsidRDefault="003B0CE2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JO</w:t>
      </w:r>
      <w:r w:rsidR="0022156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5:10. </w:t>
      </w:r>
      <w:r w:rsidR="0022156E">
        <w:rPr>
          <w:rFonts w:ascii="Arial" w:hAnsi="Arial" w:cs="Arial"/>
          <w:color w:val="000000"/>
          <w:sz w:val="20"/>
          <w:szCs w:val="20"/>
        </w:rPr>
        <w:t>He that believeth on the Son of God hath the witness in himself: he that believeth not God hath made him a liar; because he believeth not the record that God gave of his Son.</w:t>
      </w:r>
    </w:p>
    <w:p w:rsidR="0022156E" w:rsidRDefault="003B0CE2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JO</w:t>
      </w:r>
      <w:r w:rsidR="0022156E">
        <w:rPr>
          <w:rFonts w:ascii="Arial" w:hAnsi="Arial" w:cs="Arial"/>
          <w:color w:val="000000"/>
          <w:sz w:val="20"/>
          <w:szCs w:val="20"/>
        </w:rPr>
        <w:t xml:space="preserve"> 5:11 And this is the record, that God hath given to us eternal life, and this life is in his Son.</w:t>
      </w:r>
    </w:p>
    <w:p w:rsidR="0022156E" w:rsidRDefault="003B0CE2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JO</w:t>
      </w:r>
      <w:r w:rsidR="0022156E">
        <w:rPr>
          <w:rFonts w:ascii="Arial" w:hAnsi="Arial" w:cs="Arial"/>
          <w:color w:val="000000"/>
          <w:sz w:val="20"/>
          <w:szCs w:val="20"/>
        </w:rPr>
        <w:t xml:space="preserve"> 5:12 He that hath the Son hath life; [and] he that hath not the Son of God hath not life.</w:t>
      </w:r>
    </w:p>
    <w:p w:rsidR="0022156E" w:rsidRDefault="003B0CE2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 JO</w:t>
      </w:r>
      <w:r w:rsidR="0022156E">
        <w:rPr>
          <w:rFonts w:ascii="Arial" w:hAnsi="Arial" w:cs="Arial"/>
          <w:color w:val="000000"/>
          <w:sz w:val="20"/>
          <w:szCs w:val="20"/>
        </w:rPr>
        <w:t xml:space="preserve"> 5:13 These things have I written unto you that believe on the name of the Son of God; that ye may know that ye have eternal life, and that ye may believe on the name of the Son of God.</w:t>
      </w:r>
    </w:p>
    <w:p w:rsidR="00985030" w:rsidRDefault="00985030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85030" w:rsidRDefault="00985030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only way to be sure of eternal life is to have Jesus in one’s life. Eternal life is a gift of God that the believer can obtain through faith in His Son Jesus.</w:t>
      </w:r>
      <w:r w:rsidR="00636602">
        <w:rPr>
          <w:rFonts w:ascii="Arial" w:hAnsi="Arial" w:cs="Arial"/>
          <w:color w:val="000000"/>
          <w:sz w:val="20"/>
          <w:szCs w:val="20"/>
        </w:rPr>
        <w:t xml:space="preserve"> By His death and </w:t>
      </w:r>
      <w:r w:rsidR="003B0CE2">
        <w:rPr>
          <w:rFonts w:ascii="Arial" w:hAnsi="Arial" w:cs="Arial"/>
          <w:color w:val="000000"/>
          <w:sz w:val="20"/>
          <w:szCs w:val="20"/>
        </w:rPr>
        <w:t>resurrection,</w:t>
      </w:r>
      <w:r w:rsidR="00636602">
        <w:rPr>
          <w:rFonts w:ascii="Arial" w:hAnsi="Arial" w:cs="Arial"/>
          <w:color w:val="000000"/>
          <w:sz w:val="20"/>
          <w:szCs w:val="20"/>
        </w:rPr>
        <w:t xml:space="preserve"> Jesus has brought</w:t>
      </w:r>
      <w:r w:rsidR="00C63587">
        <w:rPr>
          <w:rFonts w:ascii="Arial" w:hAnsi="Arial" w:cs="Arial"/>
          <w:color w:val="000000"/>
          <w:sz w:val="20"/>
          <w:szCs w:val="20"/>
        </w:rPr>
        <w:t xml:space="preserve"> eternal life within our reach, and has given us an assurance that if we abide in Him we shall receive the reward of life.</w:t>
      </w:r>
    </w:p>
    <w:p w:rsidR="003268A6" w:rsidRDefault="003268A6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268A6" w:rsidRDefault="003268A6" w:rsidP="00221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today’s </w:t>
      </w:r>
      <w:r w:rsidR="003B0CE2">
        <w:rPr>
          <w:rFonts w:ascii="Arial" w:hAnsi="Arial" w:cs="Arial"/>
          <w:color w:val="000000"/>
          <w:sz w:val="20"/>
          <w:szCs w:val="20"/>
        </w:rPr>
        <w:t>passage,</w:t>
      </w:r>
      <w:r>
        <w:rPr>
          <w:rFonts w:ascii="Arial" w:hAnsi="Arial" w:cs="Arial"/>
          <w:color w:val="000000"/>
          <w:sz w:val="20"/>
          <w:szCs w:val="20"/>
        </w:rPr>
        <w:t xml:space="preserve"> John wants to give the true believer an assurance that if they have a relationship with the Son of God they need not wonder whether they will have eternal life.</w:t>
      </w:r>
      <w:r w:rsidR="00AF4876">
        <w:rPr>
          <w:rFonts w:ascii="Arial" w:hAnsi="Arial" w:cs="Arial"/>
          <w:color w:val="000000"/>
          <w:sz w:val="20"/>
          <w:szCs w:val="20"/>
        </w:rPr>
        <w:t xml:space="preserve"> </w:t>
      </w:r>
      <w:r w:rsidR="003B0CE2">
        <w:rPr>
          <w:rFonts w:ascii="Arial" w:hAnsi="Arial" w:cs="Arial"/>
          <w:color w:val="000000"/>
          <w:sz w:val="20"/>
          <w:szCs w:val="20"/>
        </w:rPr>
        <w:t xml:space="preserve">He makes it clear that having Jesus is having life, and to have Him not is to have not life. </w:t>
      </w:r>
      <w:r w:rsidR="00627F22">
        <w:rPr>
          <w:rFonts w:ascii="Arial" w:hAnsi="Arial" w:cs="Arial"/>
          <w:color w:val="000000"/>
          <w:sz w:val="20"/>
          <w:szCs w:val="20"/>
        </w:rPr>
        <w:t>John refers to God’s testimony concerning His Son as</w:t>
      </w:r>
      <w:r w:rsidR="00AA290E">
        <w:rPr>
          <w:rFonts w:ascii="Arial" w:hAnsi="Arial" w:cs="Arial"/>
          <w:color w:val="000000"/>
          <w:sz w:val="20"/>
          <w:szCs w:val="20"/>
        </w:rPr>
        <w:t xml:space="preserve"> the foundation for our assurance. </w:t>
      </w:r>
      <w:r w:rsidR="003B0CE2">
        <w:rPr>
          <w:rFonts w:ascii="Arial" w:hAnsi="Arial" w:cs="Arial"/>
          <w:color w:val="000000"/>
          <w:sz w:val="20"/>
          <w:szCs w:val="20"/>
        </w:rPr>
        <w:t xml:space="preserve">Because that testimony places all men in their proper place in God’s estimation; they either believe in God’s only Son, and have life, or they do not believe in God’s Son, and do not have life. </w:t>
      </w:r>
      <w:r w:rsidR="00F63C6A">
        <w:rPr>
          <w:rFonts w:ascii="Arial" w:hAnsi="Arial" w:cs="Arial"/>
          <w:color w:val="000000"/>
          <w:sz w:val="20"/>
          <w:szCs w:val="20"/>
        </w:rPr>
        <w:t xml:space="preserve">In verse 9 John argues that if we receive the testimony of men, as we do so practically every day, then much more should </w:t>
      </w:r>
      <w:r w:rsidR="00F74699">
        <w:rPr>
          <w:rFonts w:ascii="Arial" w:hAnsi="Arial" w:cs="Arial"/>
          <w:color w:val="000000"/>
          <w:sz w:val="20"/>
          <w:szCs w:val="20"/>
        </w:rPr>
        <w:t xml:space="preserve">we </w:t>
      </w:r>
      <w:r w:rsidR="00F63C6A">
        <w:rPr>
          <w:rFonts w:ascii="Arial" w:hAnsi="Arial" w:cs="Arial"/>
          <w:color w:val="000000"/>
          <w:sz w:val="20"/>
          <w:szCs w:val="20"/>
        </w:rPr>
        <w:t>receive the testimony of God.</w:t>
      </w:r>
      <w:r w:rsidR="006526D9">
        <w:rPr>
          <w:rFonts w:ascii="Arial" w:hAnsi="Arial" w:cs="Arial"/>
          <w:color w:val="000000"/>
          <w:sz w:val="20"/>
          <w:szCs w:val="20"/>
        </w:rPr>
        <w:t xml:space="preserve"> For the testimony of men </w:t>
      </w:r>
      <w:r w:rsidR="00936040">
        <w:rPr>
          <w:rFonts w:ascii="Arial" w:hAnsi="Arial" w:cs="Arial"/>
          <w:color w:val="000000"/>
          <w:sz w:val="20"/>
          <w:szCs w:val="20"/>
        </w:rPr>
        <w:t>is less credible than that of God.</w:t>
      </w:r>
      <w:r w:rsidR="0012594E">
        <w:rPr>
          <w:rFonts w:ascii="Arial" w:hAnsi="Arial" w:cs="Arial"/>
          <w:color w:val="000000"/>
          <w:sz w:val="20"/>
          <w:szCs w:val="20"/>
        </w:rPr>
        <w:t xml:space="preserve"> Indeed </w:t>
      </w:r>
      <w:r w:rsidR="0012594E" w:rsidRPr="00EA128A">
        <w:rPr>
          <w:rFonts w:ascii="Times New Roman" w:hAnsi="Times New Roman" w:cs="Times New Roman"/>
          <w:sz w:val="24"/>
          <w:szCs w:val="24"/>
        </w:rPr>
        <w:t>the m</w:t>
      </w:r>
      <w:r w:rsidR="0012594E">
        <w:rPr>
          <w:rFonts w:ascii="Times New Roman" w:hAnsi="Times New Roman" w:cs="Times New Roman"/>
          <w:sz w:val="24"/>
          <w:szCs w:val="24"/>
        </w:rPr>
        <w:t>ost reliable testimony possible is</w:t>
      </w:r>
      <w:r w:rsidR="0012594E" w:rsidRPr="00EA128A">
        <w:rPr>
          <w:rFonts w:ascii="Times New Roman" w:hAnsi="Times New Roman" w:cs="Times New Roman"/>
          <w:sz w:val="24"/>
          <w:szCs w:val="24"/>
        </w:rPr>
        <w:t xml:space="preserve"> </w:t>
      </w:r>
      <w:r w:rsidR="0012594E" w:rsidRPr="00EA128A">
        <w:rPr>
          <w:rFonts w:ascii="Times New Roman" w:hAnsi="Times New Roman" w:cs="Times New Roman"/>
          <w:bCs/>
          <w:color w:val="000000"/>
          <w:sz w:val="24"/>
          <w:szCs w:val="24"/>
        </w:rPr>
        <w:t>the testimony of God</w:t>
      </w:r>
      <w:r w:rsidR="0012594E">
        <w:rPr>
          <w:rFonts w:ascii="Times New Roman" w:hAnsi="Times New Roman" w:cs="Times New Roman"/>
          <w:bCs/>
          <w:color w:val="000000"/>
          <w:sz w:val="24"/>
          <w:szCs w:val="24"/>
        </w:rPr>
        <w:t>, and this is what John is presenting before us, he calls on us to receive the testimony of God.</w:t>
      </w:r>
    </w:p>
    <w:p w:rsidR="00962D68" w:rsidRDefault="00962D68" w:rsidP="00221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5F7A" w:rsidRDefault="00962D68" w:rsidP="0063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B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verse 10 </w:t>
      </w:r>
      <w:r w:rsidRPr="00632B52">
        <w:rPr>
          <w:rFonts w:ascii="Times New Roman" w:hAnsi="Times New Roman" w:cs="Times New Roman"/>
          <w:color w:val="000000"/>
          <w:sz w:val="24"/>
          <w:szCs w:val="24"/>
        </w:rPr>
        <w:t>John contrasts those who accept and those who reject God’s testimony.</w:t>
      </w:r>
      <w:r w:rsidR="00781695" w:rsidRPr="00632B52">
        <w:rPr>
          <w:rFonts w:ascii="Times New Roman" w:hAnsi="Times New Roman" w:cs="Times New Roman"/>
          <w:color w:val="000000"/>
          <w:sz w:val="24"/>
          <w:szCs w:val="24"/>
        </w:rPr>
        <w:t xml:space="preserve"> The believer not only believes </w:t>
      </w:r>
      <w:r w:rsidR="003B0CE2" w:rsidRPr="00632B52">
        <w:rPr>
          <w:rFonts w:ascii="Times New Roman" w:hAnsi="Times New Roman" w:cs="Times New Roman"/>
          <w:color w:val="000000"/>
          <w:sz w:val="24"/>
          <w:szCs w:val="24"/>
        </w:rPr>
        <w:t>but also</w:t>
      </w:r>
      <w:r w:rsidR="00781695" w:rsidRPr="00632B52">
        <w:rPr>
          <w:rFonts w:ascii="Times New Roman" w:hAnsi="Times New Roman" w:cs="Times New Roman"/>
          <w:color w:val="000000"/>
          <w:sz w:val="24"/>
          <w:szCs w:val="24"/>
        </w:rPr>
        <w:t xml:space="preserve"> has God’s testimony within himself through the indwelling Spirit.</w:t>
      </w:r>
      <w:r w:rsidR="00135F7A" w:rsidRPr="0063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F7A" w:rsidRPr="00632B52">
        <w:rPr>
          <w:rFonts w:ascii="Times New Roman" w:hAnsi="Times New Roman" w:cs="Times New Roman"/>
          <w:sz w:val="24"/>
          <w:szCs w:val="24"/>
        </w:rPr>
        <w:t xml:space="preserve">But those who refuse to believe in Jesus reject </w:t>
      </w:r>
      <w:r w:rsidR="00135F7A" w:rsidRPr="00632B52">
        <w:rPr>
          <w:rFonts w:ascii="Times New Roman" w:hAnsi="Times New Roman" w:cs="Times New Roman"/>
          <w:bCs/>
          <w:color w:val="000000"/>
          <w:sz w:val="24"/>
          <w:szCs w:val="24"/>
        </w:rPr>
        <w:t>the testimony God has given of His Son</w:t>
      </w:r>
      <w:r w:rsidR="00135F7A" w:rsidRPr="00632B52">
        <w:rPr>
          <w:rFonts w:ascii="Times New Roman" w:hAnsi="Times New Roman" w:cs="Times New Roman"/>
          <w:sz w:val="24"/>
          <w:szCs w:val="24"/>
        </w:rPr>
        <w:t xml:space="preserve">. </w:t>
      </w:r>
      <w:r w:rsidR="00135F7A" w:rsidRPr="00632B52">
        <w:rPr>
          <w:rFonts w:ascii="Times New Roman" w:hAnsi="Times New Roman" w:cs="Times New Roman"/>
          <w:color w:val="000000"/>
          <w:sz w:val="24"/>
          <w:szCs w:val="24"/>
        </w:rPr>
        <w:t>The one who rejects God’s testimony is claiming that God is a liar, and in fact goes a step further to say that God is a lie.</w:t>
      </w:r>
      <w:r w:rsidR="00632B52" w:rsidRPr="00632B52">
        <w:rPr>
          <w:rFonts w:ascii="Times New Roman" w:hAnsi="Times New Roman" w:cs="Times New Roman"/>
          <w:color w:val="000000"/>
          <w:sz w:val="24"/>
          <w:szCs w:val="24"/>
        </w:rPr>
        <w:t xml:space="preserve"> God’s </w:t>
      </w:r>
      <w:r w:rsidR="00632B52" w:rsidRPr="00632B52">
        <w:rPr>
          <w:rFonts w:ascii="Times New Roman" w:hAnsi="Times New Roman" w:cs="Times New Roman"/>
          <w:b/>
          <w:i/>
          <w:color w:val="000000"/>
          <w:sz w:val="24"/>
          <w:szCs w:val="24"/>
        </w:rPr>
        <w:t>witness</w:t>
      </w:r>
      <w:r w:rsidR="00632B52" w:rsidRPr="00632B52">
        <w:rPr>
          <w:rFonts w:ascii="Times New Roman" w:hAnsi="Times New Roman" w:cs="Times New Roman"/>
          <w:color w:val="000000"/>
          <w:sz w:val="24"/>
          <w:szCs w:val="24"/>
        </w:rPr>
        <w:t xml:space="preserve"> (verse 9) or </w:t>
      </w:r>
      <w:r w:rsidR="00632B52" w:rsidRPr="00632B52">
        <w:rPr>
          <w:rFonts w:ascii="Times New Roman" w:hAnsi="Times New Roman" w:cs="Times New Roman"/>
          <w:b/>
          <w:i/>
          <w:color w:val="000000"/>
          <w:sz w:val="24"/>
          <w:szCs w:val="24"/>
        </w:rPr>
        <w:t>testimony</w:t>
      </w:r>
      <w:r w:rsidR="00632B52" w:rsidRPr="00632B52">
        <w:rPr>
          <w:rFonts w:ascii="Times New Roman" w:hAnsi="Times New Roman" w:cs="Times New Roman"/>
          <w:color w:val="000000"/>
          <w:sz w:val="24"/>
          <w:szCs w:val="24"/>
        </w:rPr>
        <w:t xml:space="preserve"> (verse 11) is that He has given us eternal life in His Son.</w:t>
      </w:r>
      <w:r w:rsidR="0063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CE2" w:rsidRPr="00632B52">
        <w:rPr>
          <w:rFonts w:ascii="Times New Roman" w:hAnsi="Times New Roman" w:cs="Times New Roman"/>
          <w:sz w:val="24"/>
          <w:szCs w:val="24"/>
        </w:rPr>
        <w:t xml:space="preserve">This is God's essential message to </w:t>
      </w:r>
      <w:r w:rsidR="003B0CE2">
        <w:rPr>
          <w:rFonts w:ascii="Times New Roman" w:hAnsi="Times New Roman" w:cs="Times New Roman"/>
          <w:sz w:val="24"/>
          <w:szCs w:val="24"/>
        </w:rPr>
        <w:t>the human race</w:t>
      </w:r>
      <w:r w:rsidR="003B0CE2" w:rsidRPr="00632B52">
        <w:rPr>
          <w:rFonts w:ascii="Times New Roman" w:hAnsi="Times New Roman" w:cs="Times New Roman"/>
          <w:sz w:val="24"/>
          <w:szCs w:val="24"/>
        </w:rPr>
        <w:t>; that eternal life is a gift from God, received in Jesus Christ.</w:t>
      </w:r>
      <w:r w:rsidR="003B0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B52" w:rsidRPr="00632B52">
        <w:rPr>
          <w:rFonts w:ascii="Times New Roman" w:hAnsi="Times New Roman" w:cs="Times New Roman"/>
          <w:sz w:val="24"/>
          <w:szCs w:val="24"/>
        </w:rPr>
        <w:t>This life is not in the first Adam, it is in the second – Jesus Christ the Son of God</w:t>
      </w:r>
      <w:r w:rsidR="003B0CE2" w:rsidRPr="00632B52">
        <w:rPr>
          <w:rFonts w:ascii="Times New Roman" w:hAnsi="Times New Roman" w:cs="Times New Roman"/>
          <w:sz w:val="24"/>
          <w:szCs w:val="24"/>
        </w:rPr>
        <w:t xml:space="preserve">. </w:t>
      </w:r>
      <w:r w:rsidR="00632B52" w:rsidRPr="00632B52">
        <w:rPr>
          <w:rFonts w:ascii="Times New Roman" w:hAnsi="Times New Roman" w:cs="Times New Roman"/>
          <w:sz w:val="24"/>
          <w:szCs w:val="24"/>
        </w:rPr>
        <w:t>Man, as born of Adam, does not possess it, and cannot acquire it except through Jesus.</w:t>
      </w:r>
      <w:r w:rsidR="00632B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B52" w:rsidRPr="00EA128A">
        <w:rPr>
          <w:rFonts w:ascii="Times New Roman" w:hAnsi="Times New Roman" w:cs="Times New Roman"/>
          <w:sz w:val="24"/>
          <w:szCs w:val="24"/>
        </w:rPr>
        <w:t>The human race forfeited immortality when our first parents fell in sin.</w:t>
      </w:r>
    </w:p>
    <w:p w:rsidR="0083776E" w:rsidRDefault="0083776E" w:rsidP="0063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74" w:rsidRDefault="0083776E" w:rsidP="00991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1074">
        <w:rPr>
          <w:rFonts w:ascii="Times New Roman" w:hAnsi="Times New Roman" w:cs="Times New Roman"/>
          <w:sz w:val="24"/>
          <w:szCs w:val="24"/>
        </w:rPr>
        <w:t xml:space="preserve">In verse 12 </w:t>
      </w:r>
      <w:r w:rsidRPr="00991074">
        <w:rPr>
          <w:rFonts w:ascii="Times New Roman" w:hAnsi="Times New Roman" w:cs="Times New Roman"/>
          <w:color w:val="000000"/>
          <w:sz w:val="24"/>
          <w:szCs w:val="24"/>
        </w:rPr>
        <w:t xml:space="preserve">John clearly states that our relationship with the Son determines whether we possess eternal life. A person either has the Son – meaning He lives within the person – and thus has eternal life, or does not have the Son and in that case does not have eternal life. </w:t>
      </w:r>
      <w:r w:rsidRPr="00991074">
        <w:rPr>
          <w:rFonts w:ascii="Times New Roman" w:hAnsi="Times New Roman" w:cs="Times New Roman"/>
          <w:sz w:val="24"/>
          <w:szCs w:val="24"/>
        </w:rPr>
        <w:t xml:space="preserve">The only way to </w:t>
      </w:r>
      <w:r w:rsidRPr="009910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know for sure</w:t>
      </w:r>
      <w:r w:rsidRPr="00991074">
        <w:rPr>
          <w:rFonts w:ascii="Times New Roman" w:hAnsi="Times New Roman" w:cs="Times New Roman"/>
          <w:sz w:val="24"/>
          <w:szCs w:val="24"/>
        </w:rPr>
        <w:t xml:space="preserve"> if we have eternal life is if our salvation rests in Jesus and not in our own works.</w:t>
      </w:r>
      <w:r w:rsidR="002D0F33" w:rsidRPr="00991074">
        <w:rPr>
          <w:rFonts w:ascii="Times New Roman" w:hAnsi="Times New Roman" w:cs="Times New Roman"/>
          <w:sz w:val="24"/>
          <w:szCs w:val="24"/>
        </w:rPr>
        <w:t xml:space="preserve"> In verse 13 John is essentially saying, </w:t>
      </w:r>
      <w:r w:rsidR="002D0F33" w:rsidRPr="00991074">
        <w:rPr>
          <w:rFonts w:ascii="Times New Roman" w:hAnsi="Times New Roman" w:cs="Times New Roman"/>
          <w:color w:val="000000"/>
          <w:sz w:val="24"/>
          <w:szCs w:val="24"/>
        </w:rPr>
        <w:t xml:space="preserve">“I have written these things to you who </w:t>
      </w:r>
      <w:r w:rsidR="002D0F33" w:rsidRPr="00991074">
        <w:rPr>
          <w:rFonts w:ascii="Times New Roman" w:hAnsi="Times New Roman" w:cs="Times New Roman"/>
          <w:b/>
          <w:i/>
          <w:color w:val="000000"/>
          <w:sz w:val="24"/>
          <w:szCs w:val="24"/>
        </w:rPr>
        <w:t>have</w:t>
      </w:r>
      <w:r w:rsidR="002D0F33" w:rsidRPr="00991074">
        <w:rPr>
          <w:rFonts w:ascii="Times New Roman" w:hAnsi="Times New Roman" w:cs="Times New Roman"/>
          <w:color w:val="000000"/>
          <w:sz w:val="24"/>
          <w:szCs w:val="24"/>
        </w:rPr>
        <w:t xml:space="preserve"> the Son, that you may know that you have eternal life, and that you may </w:t>
      </w:r>
      <w:r w:rsidR="002D0F33" w:rsidRPr="00991074">
        <w:rPr>
          <w:rFonts w:ascii="Times New Roman" w:hAnsi="Times New Roman" w:cs="Times New Roman"/>
          <w:b/>
          <w:i/>
          <w:color w:val="000000"/>
          <w:sz w:val="24"/>
          <w:szCs w:val="24"/>
        </w:rPr>
        <w:t>continue</w:t>
      </w:r>
      <w:r w:rsidR="002D0F33" w:rsidRPr="00991074">
        <w:rPr>
          <w:rFonts w:ascii="Times New Roman" w:hAnsi="Times New Roman" w:cs="Times New Roman"/>
          <w:color w:val="000000"/>
          <w:sz w:val="24"/>
          <w:szCs w:val="24"/>
        </w:rPr>
        <w:t xml:space="preserve"> believing on the name of the Son of God.”</w:t>
      </w:r>
      <w:r w:rsidR="00991074" w:rsidRPr="00991074">
        <w:rPr>
          <w:rFonts w:ascii="Times New Roman" w:hAnsi="Times New Roman" w:cs="Times New Roman"/>
          <w:color w:val="000000"/>
          <w:sz w:val="24"/>
          <w:szCs w:val="24"/>
        </w:rPr>
        <w:t xml:space="preserve"> The one who believes in the Son of God has the Son; and therefore has eternal life.</w:t>
      </w:r>
      <w:r w:rsidR="00991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074" w:rsidRPr="00991074">
        <w:rPr>
          <w:rFonts w:ascii="Times New Roman" w:hAnsi="Times New Roman" w:cs="Times New Roman"/>
          <w:color w:val="000000"/>
          <w:sz w:val="24"/>
          <w:szCs w:val="24"/>
        </w:rPr>
        <w:t>The guarantee of eternal life is continuing to have the Son – continuing to believe in Him.</w:t>
      </w:r>
      <w:r w:rsidR="00991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074" w:rsidRPr="00991074">
        <w:rPr>
          <w:rFonts w:ascii="Times New Roman" w:hAnsi="Times New Roman" w:cs="Times New Roman"/>
          <w:color w:val="000000"/>
          <w:sz w:val="24"/>
          <w:szCs w:val="24"/>
        </w:rPr>
        <w:t>Past experiences will not suffice, and neither will once in a blue moon spiritual moments.</w:t>
      </w:r>
      <w:r w:rsidR="00991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074" w:rsidRPr="00991074">
        <w:rPr>
          <w:rFonts w:ascii="Times New Roman" w:hAnsi="Times New Roman" w:cs="Times New Roman"/>
          <w:color w:val="000000"/>
          <w:sz w:val="24"/>
          <w:szCs w:val="24"/>
        </w:rPr>
        <w:t>We need to have an ongoing relationship with Jesus in the present to have the guarantee of eternal life.</w:t>
      </w:r>
      <w:r w:rsidR="00991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074" w:rsidRPr="00991074">
        <w:rPr>
          <w:rFonts w:ascii="Times New Roman" w:hAnsi="Times New Roman" w:cs="Times New Roman"/>
          <w:color w:val="000000"/>
          <w:sz w:val="24"/>
          <w:szCs w:val="24"/>
        </w:rPr>
        <w:t>Our assurance of salvation is in continuing to believe in Jesus the Son of God.</w:t>
      </w:r>
    </w:p>
    <w:p w:rsidR="001E2C26" w:rsidRDefault="001E2C26" w:rsidP="00991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2C26" w:rsidRPr="00991074" w:rsidRDefault="001E2C26" w:rsidP="001E2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Dear friend, t</w:t>
      </w:r>
      <w:r w:rsidRPr="001E2C26">
        <w:rPr>
          <w:rFonts w:ascii="Times New Roman" w:hAnsi="Times New Roman" w:cs="Times New Roman"/>
          <w:color w:val="000000"/>
          <w:sz w:val="24"/>
          <w:szCs w:val="24"/>
        </w:rPr>
        <w:t>he moment we lose the Son, the moment we no longer have Him, we lose eternal life.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44F">
        <w:rPr>
          <w:rFonts w:ascii="Times New Roman" w:hAnsi="Times New Roman" w:cs="Times New Roman"/>
          <w:color w:val="000000"/>
          <w:sz w:val="24"/>
          <w:szCs w:val="24"/>
        </w:rPr>
        <w:t xml:space="preserve">Our salvation depends on our </w:t>
      </w:r>
      <w:r w:rsidR="003D6C86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="00A5044F">
        <w:rPr>
          <w:rFonts w:ascii="Times New Roman" w:hAnsi="Times New Roman" w:cs="Times New Roman"/>
          <w:color w:val="000000"/>
          <w:sz w:val="24"/>
          <w:szCs w:val="24"/>
        </w:rPr>
        <w:t xml:space="preserve"> relationship with Jesus.</w:t>
      </w:r>
      <w:r w:rsidR="00955602">
        <w:rPr>
          <w:rFonts w:ascii="Times New Roman" w:hAnsi="Times New Roman" w:cs="Times New Roman"/>
          <w:color w:val="000000"/>
          <w:sz w:val="24"/>
          <w:szCs w:val="24"/>
        </w:rPr>
        <w:t xml:space="preserve"> If we accept Him as our Saviour we have life, but if we reject Him we do not have life.</w:t>
      </w:r>
      <w:r w:rsidR="00252E72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z w:val="24"/>
          <w:szCs w:val="24"/>
        </w:rPr>
        <w:t>ose anything and everything in this world but never lose Jesus, because without Him there is no life.</w:t>
      </w:r>
      <w:r w:rsidR="009B644E">
        <w:rPr>
          <w:rFonts w:ascii="Times New Roman" w:hAnsi="Times New Roman" w:cs="Times New Roman"/>
          <w:color w:val="000000"/>
          <w:sz w:val="24"/>
          <w:szCs w:val="24"/>
        </w:rPr>
        <w:t xml:space="preserve"> May God richly bless you! Amen!</w:t>
      </w:r>
    </w:p>
    <w:p w:rsidR="0083776E" w:rsidRPr="00632B52" w:rsidRDefault="0083776E" w:rsidP="00837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D68" w:rsidRPr="00135F7A" w:rsidRDefault="00962D68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2156E" w:rsidRDefault="0022156E" w:rsidP="002215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202E7" w:rsidRDefault="004202E7"/>
    <w:sectPr w:rsidR="004202E7" w:rsidSect="0097368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738"/>
    <w:multiLevelType w:val="hybridMultilevel"/>
    <w:tmpl w:val="C5FCD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22156E"/>
    <w:rsid w:val="0001491A"/>
    <w:rsid w:val="0012594E"/>
    <w:rsid w:val="00135F7A"/>
    <w:rsid w:val="001E2C26"/>
    <w:rsid w:val="0022156E"/>
    <w:rsid w:val="00252E72"/>
    <w:rsid w:val="002D0F33"/>
    <w:rsid w:val="003268A6"/>
    <w:rsid w:val="003B0CE2"/>
    <w:rsid w:val="003D6C86"/>
    <w:rsid w:val="004202E7"/>
    <w:rsid w:val="004442A3"/>
    <w:rsid w:val="005350DD"/>
    <w:rsid w:val="00627F22"/>
    <w:rsid w:val="00632B52"/>
    <w:rsid w:val="00636602"/>
    <w:rsid w:val="006526D9"/>
    <w:rsid w:val="00751FBD"/>
    <w:rsid w:val="00781695"/>
    <w:rsid w:val="007E512D"/>
    <w:rsid w:val="0083776E"/>
    <w:rsid w:val="00936040"/>
    <w:rsid w:val="00955602"/>
    <w:rsid w:val="00962D68"/>
    <w:rsid w:val="00985030"/>
    <w:rsid w:val="00991074"/>
    <w:rsid w:val="009B644E"/>
    <w:rsid w:val="00A5044F"/>
    <w:rsid w:val="00AA290E"/>
    <w:rsid w:val="00AF4876"/>
    <w:rsid w:val="00C63587"/>
    <w:rsid w:val="00F63C6A"/>
    <w:rsid w:val="00F74699"/>
    <w:rsid w:val="00F8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</dc:creator>
  <cp:lastModifiedBy>Catharina</cp:lastModifiedBy>
  <cp:revision>27</cp:revision>
  <dcterms:created xsi:type="dcterms:W3CDTF">2015-11-25T10:00:00Z</dcterms:created>
  <dcterms:modified xsi:type="dcterms:W3CDTF">2015-12-01T06:47:00Z</dcterms:modified>
</cp:coreProperties>
</file>